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E2A" w:rsidRDefault="002C7802" w:rsidP="002C7802">
      <w:pPr>
        <w:jc w:val="center"/>
      </w:pPr>
      <w:r w:rsidRPr="002C7802">
        <w:rPr>
          <w:noProof/>
          <w:lang w:eastAsia="tr-TR"/>
        </w:rPr>
        <w:drawing>
          <wp:inline distT="0" distB="0" distL="0" distR="0">
            <wp:extent cx="3360420" cy="3360420"/>
            <wp:effectExtent l="0" t="0" r="0" b="0"/>
            <wp:docPr id="1" name="Resim 1" descr="C:\Users\MUSTAFA ÇAVUŞ\Downloads\GIDA ÜRETİM AKADEMİSİ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 ÇAVUŞ\Downloads\GIDA ÜRETİM AKADEMİSİ 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02" w:rsidRDefault="002C7802" w:rsidP="002C7802">
      <w:pPr>
        <w:jc w:val="center"/>
      </w:pPr>
    </w:p>
    <w:p w:rsidR="002C7802" w:rsidRPr="002C7802" w:rsidRDefault="002C7802" w:rsidP="002C7802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Gıda</w:t>
      </w: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 Akademisi; bölgesel, ulusal ve uluslararası düzeyde </w:t>
      </w:r>
      <w:r>
        <w:rPr>
          <w:rFonts w:ascii="Times New Roman" w:eastAsia="Calibri" w:hAnsi="Times New Roman" w:cs="Times New Roman"/>
          <w:sz w:val="28"/>
          <w:szCs w:val="28"/>
        </w:rPr>
        <w:t>gıda</w:t>
      </w: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 ilgili konularda araştırma ve çalışmalar yapmak, projeler yürütmek ve araştırmacıları teşvik etmek,  </w:t>
      </w:r>
    </w:p>
    <w:p w:rsidR="002C7802" w:rsidRPr="002C7802" w:rsidRDefault="002C7802" w:rsidP="002C7802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Gıda</w:t>
      </w: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 sektörü</w:t>
      </w:r>
      <w:r>
        <w:rPr>
          <w:rFonts w:ascii="Times New Roman" w:eastAsia="Calibri" w:hAnsi="Times New Roman" w:cs="Times New Roman"/>
          <w:sz w:val="28"/>
          <w:szCs w:val="28"/>
        </w:rPr>
        <w:t>nün</w:t>
      </w: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 ihtiyaçlarını dikkate alarak kısa, orta ve uzun süreli eğitim-öğretim programları geliştirmek ve düzenlemek,</w:t>
      </w:r>
    </w:p>
    <w:p w:rsidR="002C7802" w:rsidRPr="002C7802" w:rsidRDefault="002C7802" w:rsidP="002C7802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Yerel, ulusal ve uluslararası basılı, görsel ve işitsel medya organlarında kamuoyunu aydınlatıcı programlar düzenlemek,  </w:t>
      </w:r>
    </w:p>
    <w:p w:rsidR="002C7802" w:rsidRPr="002C7802" w:rsidRDefault="002C7802" w:rsidP="002C7802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Gıda üretim alanında </w:t>
      </w: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faaliyet gösteren kurum ve kuruluşlar ile ortak projeler yapmak amacı ile kurulmuştur. </w:t>
      </w:r>
      <w:r>
        <w:rPr>
          <w:rFonts w:ascii="Times New Roman" w:eastAsia="Calibri" w:hAnsi="Times New Roman" w:cs="Times New Roman"/>
          <w:sz w:val="28"/>
          <w:szCs w:val="28"/>
        </w:rPr>
        <w:t>Gıda</w:t>
      </w:r>
      <w:r w:rsidRPr="002C7802">
        <w:rPr>
          <w:rFonts w:ascii="Times New Roman" w:eastAsia="Calibri" w:hAnsi="Times New Roman" w:cs="Times New Roman"/>
          <w:sz w:val="28"/>
          <w:szCs w:val="28"/>
        </w:rPr>
        <w:t xml:space="preserve"> Akademisinde </w:t>
      </w:r>
      <w:r>
        <w:rPr>
          <w:rFonts w:ascii="Times New Roman" w:eastAsia="Calibri" w:hAnsi="Times New Roman" w:cs="Times New Roman"/>
          <w:sz w:val="28"/>
          <w:szCs w:val="28"/>
        </w:rPr>
        <w:t>Gıda Çalışmaları Uygulama ve Araştırma merkezinde yer alan öğretim elemanları görevlidir</w:t>
      </w:r>
      <w:r w:rsidRPr="002C78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802" w:rsidRPr="002C7802" w:rsidRDefault="002C7802" w:rsidP="002C7802">
      <w:pPr>
        <w:spacing w:after="200" w:line="276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2C7802" w:rsidRDefault="002C7802" w:rsidP="002C7802">
      <w:pPr>
        <w:jc w:val="center"/>
      </w:pPr>
    </w:p>
    <w:sectPr w:rsidR="002C7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C7"/>
    <w:rsid w:val="002C7802"/>
    <w:rsid w:val="00A06FE4"/>
    <w:rsid w:val="00DD2D05"/>
    <w:rsid w:val="00E0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92F09"/>
  <w15:chartTrackingRefBased/>
  <w15:docId w15:val="{E461371A-7A1B-45A0-855B-B06F2411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ÇAVUŞ</dc:creator>
  <cp:keywords/>
  <dc:description/>
  <cp:lastModifiedBy>MUSTAFA ÇAVUŞ</cp:lastModifiedBy>
  <cp:revision>2</cp:revision>
  <dcterms:created xsi:type="dcterms:W3CDTF">2023-09-29T07:38:00Z</dcterms:created>
  <dcterms:modified xsi:type="dcterms:W3CDTF">2023-09-29T07:47:00Z</dcterms:modified>
</cp:coreProperties>
</file>